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jc w:val="center"/>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COMPLEMENTARY SUPPORT PLAN</w:t>
      </w:r>
      <w:r w:rsidDel="00000000" w:rsidR="00000000" w:rsidRPr="00000000">
        <w:drawing>
          <wp:anchor allowOverlap="1" behindDoc="1" distB="0" distT="0" distL="0" distR="0" hidden="0" layoutInCell="1" locked="0" relativeHeight="0" simplePos="0">
            <wp:simplePos x="0" y="0"/>
            <wp:positionH relativeFrom="column">
              <wp:posOffset>4899660</wp:posOffset>
            </wp:positionH>
            <wp:positionV relativeFrom="paragraph">
              <wp:posOffset>-687069</wp:posOffset>
            </wp:positionV>
            <wp:extent cx="1321435" cy="739775"/>
            <wp:effectExtent b="0" l="0" r="0" t="0"/>
            <wp:wrapNone/>
            <wp:docPr descr="Logo nuevo-color" id="2" name="image1.jpg"/>
            <a:graphic>
              <a:graphicData uri="http://schemas.openxmlformats.org/drawingml/2006/picture">
                <pic:pic>
                  <pic:nvPicPr>
                    <pic:cNvPr descr="Logo nuevo-color" id="0" name="image1.jpg"/>
                    <pic:cNvPicPr preferRelativeResize="0"/>
                  </pic:nvPicPr>
                  <pic:blipFill>
                    <a:blip r:embed="rId7"/>
                    <a:srcRect b="0" l="0" r="0" t="0"/>
                    <a:stretch>
                      <a:fillRect/>
                    </a:stretch>
                  </pic:blipFill>
                  <pic:spPr>
                    <a:xfrm>
                      <a:off x="0" y="0"/>
                      <a:ext cx="1321435" cy="739775"/>
                    </a:xfrm>
                    <a:prstGeom prst="rect"/>
                    <a:ln/>
                  </pic:spPr>
                </pic:pic>
              </a:graphicData>
            </a:graphic>
          </wp:anchor>
        </w:drawing>
      </w:r>
    </w:p>
    <w:p w:rsidR="00000000" w:rsidDel="00000000" w:rsidP="00000000" w:rsidRDefault="00000000" w:rsidRPr="00000000" w14:paraId="00000002">
      <w:pPr>
        <w:spacing w:line="360" w:lineRule="auto"/>
        <w:jc w:val="both"/>
        <w:rPr>
          <w:rFonts w:ascii="Arial Narrow" w:cs="Arial Narrow" w:eastAsia="Arial Narrow" w:hAnsi="Arial Narrow"/>
          <w:b w:val="1"/>
          <w:sz w:val="8"/>
          <w:szCs w:val="8"/>
        </w:rPr>
      </w:pPr>
      <w:r w:rsidDel="00000000" w:rsidR="00000000" w:rsidRPr="00000000">
        <w:rPr>
          <w:rtl w:val="0"/>
        </w:rPr>
      </w:r>
    </w:p>
    <w:p w:rsidR="00000000" w:rsidDel="00000000" w:rsidP="00000000" w:rsidRDefault="00000000" w:rsidRPr="00000000" w14:paraId="00000003">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Subject:  Technology and informatics          Course: 9º          Period: </w:t>
      </w:r>
      <w:r w:rsidDel="00000000" w:rsidR="00000000" w:rsidRPr="00000000">
        <w:rPr>
          <w:rFonts w:ascii="Arial Narrow" w:cs="Arial Narrow" w:eastAsia="Arial Narrow" w:hAnsi="Arial Narrow"/>
          <w:rtl w:val="0"/>
        </w:rPr>
        <w:t xml:space="preserve">I</w:t>
      </w:r>
      <w:r w:rsidDel="00000000" w:rsidR="00000000" w:rsidRPr="00000000">
        <w:rPr>
          <w:rFonts w:ascii="Arial Narrow" w:cs="Arial Narrow" w:eastAsia="Arial Narrow" w:hAnsi="Arial Narrow"/>
          <w:b w:val="1"/>
          <w:rtl w:val="0"/>
        </w:rPr>
        <w:t xml:space="preserve">I                      Year: </w:t>
      </w:r>
      <w:r w:rsidDel="00000000" w:rsidR="00000000" w:rsidRPr="00000000">
        <w:rPr>
          <w:rFonts w:ascii="Arial Narrow" w:cs="Arial Narrow" w:eastAsia="Arial Narrow" w:hAnsi="Arial Narrow"/>
          <w:rtl w:val="0"/>
        </w:rPr>
        <w:t xml:space="preserve">2023</w:t>
      </w:r>
      <w:r w:rsidDel="00000000" w:rsidR="00000000" w:rsidRPr="00000000">
        <w:rPr>
          <w:rtl w:val="0"/>
        </w:rPr>
      </w:r>
    </w:p>
    <w:p w:rsidR="00000000" w:rsidDel="00000000" w:rsidP="00000000" w:rsidRDefault="00000000" w:rsidRPr="00000000" w14:paraId="00000004">
      <w:pPr>
        <w:spacing w:line="360" w:lineRule="auto"/>
        <w:jc w:val="both"/>
        <w:rPr>
          <w:rFonts w:ascii="Arial Narrow" w:cs="Arial Narrow" w:eastAsia="Arial Narrow" w:hAnsi="Arial Narrow"/>
          <w:b w:val="1"/>
          <w:sz w:val="4"/>
          <w:szCs w:val="4"/>
        </w:rPr>
      </w:pPr>
      <w:r w:rsidDel="00000000" w:rsidR="00000000" w:rsidRPr="00000000">
        <w:rPr>
          <w:rtl w:val="0"/>
        </w:rPr>
      </w:r>
    </w:p>
    <w:p w:rsidR="00000000" w:rsidDel="00000000" w:rsidP="00000000" w:rsidRDefault="00000000" w:rsidRPr="00000000" w14:paraId="00000005">
      <w:pPr>
        <w:spacing w:line="360" w:lineRule="auto"/>
        <w:jc w:val="both"/>
        <w:rPr>
          <w:rFonts w:ascii="Arial Narrow" w:cs="Arial Narrow" w:eastAsia="Arial Narrow" w:hAnsi="Arial Narrow"/>
          <w:b w:val="1"/>
        </w:rPr>
      </w:pPr>
      <w:r w:rsidDel="00000000" w:rsidR="00000000" w:rsidRPr="00000000">
        <w:rPr>
          <w:rFonts w:ascii="Arial Narrow" w:cs="Arial Narrow" w:eastAsia="Arial Narrow" w:hAnsi="Arial Narrow"/>
          <w:b w:val="1"/>
          <w:rtl w:val="0"/>
        </w:rPr>
        <w:t xml:space="preserve">RECOMMENDATIONS</w:t>
      </w:r>
    </w:p>
    <w:p w:rsidR="00000000" w:rsidDel="00000000" w:rsidP="00000000" w:rsidRDefault="00000000" w:rsidRPr="00000000" w14:paraId="00000006">
      <w:pPr>
        <w:tabs>
          <w:tab w:val="left" w:leader="none" w:pos="8189"/>
          <w:tab w:val="right" w:leader="none" w:pos="9960"/>
        </w:tabs>
        <w:spacing w:line="360" w:lineRule="auto"/>
        <w:ind w:right="0"/>
        <w:jc w:val="both"/>
        <w:rPr>
          <w:rFonts w:ascii="Arial Narrow" w:cs="Arial Narrow" w:eastAsia="Arial Narrow" w:hAnsi="Arial Narrow"/>
          <w:i w:val="1"/>
        </w:rPr>
      </w:pPr>
      <w:r w:rsidDel="00000000" w:rsidR="00000000" w:rsidRPr="00000000">
        <w:rPr>
          <w:rFonts w:ascii="Arial Narrow" w:cs="Arial Narrow" w:eastAsia="Arial Narrow" w:hAnsi="Arial Narrow"/>
          <w:i w:val="1"/>
          <w:rtl w:val="0"/>
        </w:rPr>
        <w:t xml:space="preserve">Each period the teacher formulates a problematic question or problem situation related to the learning goals that help the student prepare to support their knowledge and competency levels from each area. This process is scheduled for May 23  to May 26, 2023. The student must review the concepts listed below with the help of class notes, notebook and work guides, in order to present a presentation that shows the acquired competencies.</w:t>
      </w:r>
    </w:p>
    <w:p w:rsidR="00000000" w:rsidDel="00000000" w:rsidP="00000000" w:rsidRDefault="00000000" w:rsidRPr="00000000" w14:paraId="000000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Problematizing question</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How can we use the resources offered by information and communication technologies to create visually aesthetic content and support entrepreneurial projects?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Learning goals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Understands the usefulness of ICT tools for the creation, management and administration of content and support basic processes for the creation of a didactic company.</w:t>
      </w:r>
    </w:p>
    <w:p w:rsidR="00000000" w:rsidDel="00000000" w:rsidP="00000000" w:rsidRDefault="00000000" w:rsidRPr="00000000" w14:paraId="0000000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Identifies the main components of the process of creating a brand and its respective advertising strategy..</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Academic concepts developed during the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Tables</w:t>
      </w:r>
    </w:p>
    <w:p w:rsidR="00000000" w:rsidDel="00000000" w:rsidP="00000000" w:rsidRDefault="00000000" w:rsidRPr="00000000" w14:paraId="000000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Mail merge</w:t>
      </w:r>
    </w:p>
    <w:p w:rsidR="00000000" w:rsidDel="00000000" w:rsidP="00000000" w:rsidRDefault="00000000" w:rsidRPr="00000000" w14:paraId="000000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APA norms for presentation of written work, document structure.</w:t>
      </w:r>
    </w:p>
    <w:p w:rsidR="00000000" w:rsidDel="00000000" w:rsidP="00000000" w:rsidRDefault="00000000" w:rsidRPr="00000000" w14:paraId="0000001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Analysis of problems and needs of the context and selection of solutions as an opportunity for the creation of an entrepreneurial project.</w:t>
      </w:r>
    </w:p>
    <w:p w:rsidR="00000000" w:rsidDel="00000000" w:rsidP="00000000" w:rsidRDefault="00000000" w:rsidRPr="00000000" w14:paraId="0000001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Company concepts: definitions, structure, types,</w:t>
      </w:r>
    </w:p>
    <w:p w:rsidR="00000000" w:rsidDel="00000000" w:rsidP="00000000" w:rsidRDefault="00000000" w:rsidRPr="00000000" w14:paraId="0000001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Corporate image concepts and design.</w:t>
      </w:r>
    </w:p>
    <w:p w:rsidR="00000000" w:rsidDel="00000000" w:rsidP="00000000" w:rsidRDefault="00000000" w:rsidRPr="00000000" w14:paraId="0000001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Logo, slogans, vision, mission, values.</w:t>
      </w:r>
    </w:p>
    <w:p w:rsidR="00000000" w:rsidDel="00000000" w:rsidP="00000000" w:rsidRDefault="00000000" w:rsidRPr="00000000" w14:paraId="0000001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Canvas model, application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1"/>
          <w:i w:val="0"/>
          <w:smallCaps w:val="0"/>
          <w:strike w:val="0"/>
          <w:color w:val="000000"/>
          <w:sz w:val="22"/>
          <w:szCs w:val="22"/>
          <w:u w:val="none"/>
          <w:shd w:fill="auto" w:val="clear"/>
          <w:vertAlign w:val="baseline"/>
          <w:rtl w:val="0"/>
        </w:rPr>
        <w:t xml:space="preserve">Bibliographic references</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20" w:right="0" w:firstLine="0"/>
        <w:jc w:val="left"/>
        <w:rPr>
          <w:rFonts w:ascii="Arial Narrow" w:cs="Arial Narrow" w:eastAsia="Arial Narrow" w:hAnsi="Arial Narrow"/>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68"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r w:rsidDel="00000000" w:rsidR="00000000" w:rsidRPr="00000000">
        <w:rPr>
          <w:rFonts w:ascii="Arial Narrow" w:cs="Arial Narrow" w:eastAsia="Arial Narrow" w:hAnsi="Arial Narrow"/>
          <w:b w:val="0"/>
          <w:i w:val="0"/>
          <w:smallCaps w:val="0"/>
          <w:strike w:val="0"/>
          <w:color w:val="000000"/>
          <w:sz w:val="22"/>
          <w:szCs w:val="22"/>
          <w:u w:val="none"/>
          <w:shd w:fill="auto" w:val="clear"/>
          <w:vertAlign w:val="baseline"/>
          <w:rtl w:val="0"/>
        </w:rPr>
        <w:t xml:space="preserve">Álvarez, Juan Carlos. Informatic guide. Colegio Ferrini. First edition. 2022</w:t>
      </w:r>
    </w:p>
    <w:p w:rsidR="00000000" w:rsidDel="00000000" w:rsidP="00000000" w:rsidRDefault="00000000" w:rsidRPr="00000000" w14:paraId="0000001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68" w:right="0" w:hanging="360"/>
        <w:jc w:val="left"/>
        <w:rPr>
          <w:rFonts w:ascii="Calibri" w:cs="Calibri" w:eastAsia="Calibri" w:hAnsi="Calibri"/>
          <w:b w:val="0"/>
          <w:i w:val="0"/>
          <w:smallCaps w:val="0"/>
          <w:strike w:val="0"/>
          <w:color w:val="0000ff"/>
          <w:sz w:val="22"/>
          <w:szCs w:val="22"/>
          <w:u w:val="single"/>
          <w:shd w:fill="auto" w:val="clear"/>
          <w:vertAlign w:val="baseline"/>
        </w:rPr>
      </w:pPr>
      <w:hyperlink r:id="rId8">
        <w:r w:rsidDel="00000000" w:rsidR="00000000" w:rsidRPr="00000000">
          <w:rPr>
            <w:rFonts w:ascii="Arial Narrow" w:cs="Arial Narrow" w:eastAsia="Arial Narrow" w:hAnsi="Arial Narrow"/>
            <w:b w:val="0"/>
            <w:i w:val="0"/>
            <w:smallCaps w:val="0"/>
            <w:strike w:val="0"/>
            <w:color w:val="0000ff"/>
            <w:sz w:val="22"/>
            <w:szCs w:val="22"/>
            <w:u w:val="single"/>
            <w:shd w:fill="auto" w:val="clear"/>
            <w:vertAlign w:val="baseline"/>
            <w:rtl w:val="0"/>
          </w:rPr>
          <w:t xml:space="preserve">https://www.qualtrics.com/experience-management/brand/brand-image/</w:t>
        </w:r>
      </w:hyperlink>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59" w:lineRule="auto"/>
        <w:ind w:left="1068" w:right="0" w:hanging="360"/>
        <w:jc w:val="left"/>
        <w:rPr>
          <w:rFonts w:ascii="Arial Narrow" w:cs="Arial Narrow" w:eastAsia="Arial Narrow" w:hAnsi="Arial Narrow"/>
          <w:b w:val="0"/>
          <w:i w:val="0"/>
          <w:smallCaps w:val="0"/>
          <w:strike w:val="0"/>
          <w:color w:val="000000"/>
          <w:sz w:val="22"/>
          <w:szCs w:val="22"/>
          <w:u w:val="none"/>
          <w:shd w:fill="auto" w:val="clear"/>
          <w:vertAlign w:val="baseline"/>
        </w:rPr>
      </w:pPr>
      <w:hyperlink r:id="rId9">
        <w:r w:rsidDel="00000000" w:rsidR="00000000" w:rsidRPr="00000000">
          <w:rPr>
            <w:rFonts w:ascii="Arial Narrow" w:cs="Arial Narrow" w:eastAsia="Arial Narrow" w:hAnsi="Arial Narrow"/>
            <w:b w:val="0"/>
            <w:i w:val="0"/>
            <w:smallCaps w:val="0"/>
            <w:strike w:val="0"/>
            <w:color w:val="0000ff"/>
            <w:sz w:val="22"/>
            <w:szCs w:val="22"/>
            <w:u w:val="single"/>
            <w:shd w:fill="auto" w:val="clear"/>
            <w:vertAlign w:val="baseline"/>
            <w:rtl w:val="0"/>
          </w:rPr>
          <w:t xml:space="preserve">https://www.investopedia.com/terms/b/brand-identity.asp</w:t>
        </w:r>
      </w:hyperlink>
      <w:r w:rsidDel="00000000" w:rsidR="00000000" w:rsidRPr="00000000">
        <w:rPr>
          <w:rtl w:val="0"/>
        </w:rPr>
      </w:r>
    </w:p>
    <w:p w:rsidR="00000000" w:rsidDel="00000000" w:rsidP="00000000" w:rsidRDefault="00000000" w:rsidRPr="00000000" w14:paraId="0000001F">
      <w:pPr>
        <w:rPr>
          <w:rFonts w:ascii="Arial Narrow" w:cs="Arial Narrow" w:eastAsia="Arial Narrow" w:hAnsi="Arial Narrow"/>
        </w:rPr>
      </w:pPr>
      <w:bookmarkStart w:colFirst="0" w:colLast="0" w:name="_heading=h.gjdgxs" w:id="0"/>
      <w:bookmarkEnd w:id="0"/>
      <w:r w:rsidDel="00000000" w:rsidR="00000000" w:rsidRPr="00000000">
        <w:rPr>
          <w:rtl w:val="0"/>
        </w:rPr>
      </w:r>
    </w:p>
    <w:p w:rsidR="00000000" w:rsidDel="00000000" w:rsidP="00000000" w:rsidRDefault="00000000" w:rsidRPr="00000000" w14:paraId="00000020">
      <w:pPr>
        <w:rPr>
          <w:rFonts w:ascii="Arial Narrow" w:cs="Arial Narrow" w:eastAsia="Arial Narrow" w:hAnsi="Arial Narrow"/>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17607C"/>
    <w:rPr>
      <w:rFonts w:ascii="Calibri" w:cs="Times New Roman" w:eastAsia="Calibri" w:hAnsi="Calibri"/>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Prrafodelista">
    <w:name w:val="List Paragraph"/>
    <w:basedOn w:val="Normal"/>
    <w:uiPriority w:val="34"/>
    <w:qFormat w:val="1"/>
    <w:rsid w:val="0017607C"/>
    <w:pPr>
      <w:ind w:left="720"/>
      <w:contextualSpacing w:val="1"/>
    </w:pPr>
  </w:style>
  <w:style w:type="character" w:styleId="Hipervnculo">
    <w:name w:val="Hyperlink"/>
    <w:uiPriority w:val="99"/>
    <w:unhideWhenUsed w:val="1"/>
    <w:rsid w:val="0017607C"/>
    <w:rPr>
      <w:color w:val="0000ff"/>
      <w:u w:val="single"/>
    </w:rPr>
  </w:style>
  <w:style w:type="paragraph" w:styleId="Sinespaciado">
    <w:name w:val="No Spacing"/>
    <w:link w:val="SinespaciadoCar"/>
    <w:uiPriority w:val="1"/>
    <w:qFormat w:val="1"/>
    <w:rsid w:val="000E6C71"/>
    <w:pPr>
      <w:widowControl w:val="0"/>
      <w:wordWrap w:val="0"/>
      <w:autoSpaceDE w:val="0"/>
      <w:autoSpaceDN w:val="0"/>
      <w:spacing w:after="0" w:line="240" w:lineRule="auto"/>
      <w:jc w:val="both"/>
    </w:pPr>
    <w:rPr>
      <w:rFonts w:eastAsiaTheme="minorEastAsia"/>
      <w:kern w:val="2"/>
      <w:sz w:val="20"/>
      <w:lang w:eastAsia="ko-KR" w:val="en-US"/>
    </w:rPr>
  </w:style>
  <w:style w:type="character" w:styleId="SinespaciadoCar" w:customStyle="1">
    <w:name w:val="Sin espaciado Car"/>
    <w:basedOn w:val="Fuentedeprrafopredeter"/>
    <w:link w:val="Sinespaciado"/>
    <w:uiPriority w:val="1"/>
    <w:rsid w:val="000E6C71"/>
    <w:rPr>
      <w:rFonts w:eastAsiaTheme="minorEastAsia"/>
      <w:kern w:val="2"/>
      <w:sz w:val="20"/>
      <w:lang w:eastAsia="ko-KR" w:val="en-US"/>
    </w:rPr>
  </w:style>
  <w:style w:type="character" w:styleId="Textodelmarcadordeposicin">
    <w:name w:val="Placeholder Text"/>
    <w:basedOn w:val="Fuentedeprrafopredeter"/>
    <w:uiPriority w:val="99"/>
    <w:semiHidden w:val="1"/>
    <w:rsid w:val="00E510E1"/>
    <w:rPr>
      <w:color w:val="80808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investopedia.com/terms/b/brand-identity.asp"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yperlink" Target="https://www.qualtrics.com/experience-management/brand/brand-image/"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c8MLJM8fNha7KvZADRNO6KNuaRw==">AMUW2mVWiHFXED2kD2ZHQqb4OlQUXRXo51HIb2l13GlvTrEyf4c48yL8dUO4Ro8cvGOby8Al6REOJuLQsQZJ9+jMpNexNOTLTz+f4VsXSgkf/nC/dfV9E2+2AlXpceo1YKdUQ6eQyVlL</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2023-05-02T14:06:00Z</dcterms:created>
  <dc:creator>Jefe de Area</dc:creator>
</cp:coreProperties>
</file>